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40CB" w14:textId="77777777" w:rsidR="00FC084B" w:rsidRDefault="00FC084B" w:rsidP="00FC084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HIGHLIGHTS from the Church Council meeting- February 13, 2024</w:t>
      </w:r>
    </w:p>
    <w:p w14:paraId="4AB47E9E" w14:textId="77777777" w:rsidR="00FC084B" w:rsidRDefault="00FC084B" w:rsidP="00FC084B">
      <w:pPr>
        <w:pStyle w:val="NoSpacing"/>
        <w:rPr>
          <w:b/>
          <w:bCs/>
          <w:sz w:val="24"/>
          <w:szCs w:val="24"/>
          <w:u w:val="single"/>
        </w:rPr>
      </w:pPr>
    </w:p>
    <w:p w14:paraId="096A4932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-Financial Report: January was good both for the congregation and the children’s center</w:t>
      </w:r>
    </w:p>
    <w:p w14:paraId="4D86B5D1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Oak Grove Lutheran Church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Jan-24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Jan-24</w:t>
      </w:r>
      <w:proofErr w:type="spellEnd"/>
    </w:p>
    <w:p w14:paraId="43F9E4AC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14:paraId="64C67AD7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Regular Offerings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39,671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40,000</w:t>
      </w:r>
    </w:p>
    <w:p w14:paraId="2D637A93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 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u w:val="single"/>
        </w:rPr>
        <w:t>1,817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3,840</w:t>
      </w:r>
    </w:p>
    <w:p w14:paraId="5C622587" w14:textId="77777777" w:rsidR="00FC084B" w:rsidRDefault="00FC084B" w:rsidP="00FC084B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Total Income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41,488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43,840</w:t>
      </w:r>
    </w:p>
    <w:p w14:paraId="3C469ADD" w14:textId="77777777" w:rsidR="00FC084B" w:rsidRDefault="00FC084B" w:rsidP="00FC084B">
      <w:pPr>
        <w:pStyle w:val="NoSpacing"/>
        <w:rPr>
          <w:b/>
          <w:bCs/>
          <w:sz w:val="24"/>
          <w:szCs w:val="24"/>
        </w:rPr>
      </w:pPr>
    </w:p>
    <w:p w14:paraId="7BAFDC8F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Budgeted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29,713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32,214</w:t>
      </w:r>
    </w:p>
    <w:p w14:paraId="24AD56B5" w14:textId="77777777" w:rsidR="00FC084B" w:rsidRDefault="00FC084B" w:rsidP="00FC084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Other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221</w:t>
      </w:r>
    </w:p>
    <w:p w14:paraId="28E421DE" w14:textId="77777777" w:rsidR="00FC084B" w:rsidRDefault="00FC084B" w:rsidP="00FC084B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Total Expenses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29,713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32,435</w:t>
      </w:r>
    </w:p>
    <w:p w14:paraId="52F3F965" w14:textId="77777777" w:rsidR="00FC084B" w:rsidRDefault="00FC084B" w:rsidP="00FC084B">
      <w:pPr>
        <w:pStyle w:val="NoSpacing"/>
        <w:rPr>
          <w:b/>
          <w:bCs/>
          <w:sz w:val="24"/>
          <w:szCs w:val="24"/>
        </w:rPr>
      </w:pPr>
    </w:p>
    <w:p w14:paraId="74B376EC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Net Income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11,775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11,405</w:t>
      </w:r>
      <w:r>
        <w:rPr>
          <w:sz w:val="24"/>
          <w:szCs w:val="24"/>
        </w:rPr>
        <w:tab/>
      </w:r>
    </w:p>
    <w:p w14:paraId="23E636C5" w14:textId="77777777" w:rsidR="00FC084B" w:rsidRDefault="00FC084B" w:rsidP="00FC084B">
      <w:pPr>
        <w:pStyle w:val="NoSpacing"/>
        <w:rPr>
          <w:sz w:val="24"/>
          <w:szCs w:val="24"/>
        </w:rPr>
      </w:pPr>
    </w:p>
    <w:p w14:paraId="51CFE0EF" w14:textId="77777777" w:rsidR="00FC084B" w:rsidRDefault="00FC084B" w:rsidP="00FC084B">
      <w:pPr>
        <w:pStyle w:val="NoSpacing"/>
        <w:rPr>
          <w:sz w:val="24"/>
          <w:szCs w:val="24"/>
        </w:rPr>
      </w:pPr>
    </w:p>
    <w:p w14:paraId="2EF50199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Oak Grove Children’s Center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Jan-24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Jan-24</w:t>
      </w:r>
      <w:proofErr w:type="spellEnd"/>
    </w:p>
    <w:p w14:paraId="084B1D15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Actual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Budget</w:t>
      </w:r>
    </w:p>
    <w:p w14:paraId="44A76195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Income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27,194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20,199</w:t>
      </w:r>
    </w:p>
    <w:p w14:paraId="64575862" w14:textId="77777777" w:rsidR="00FC084B" w:rsidRDefault="00FC084B" w:rsidP="00FC084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26,546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25,136</w:t>
      </w:r>
      <w:r>
        <w:rPr>
          <w:sz w:val="24"/>
          <w:szCs w:val="24"/>
          <w:u w:val="single"/>
        </w:rPr>
        <w:tab/>
      </w:r>
    </w:p>
    <w:p w14:paraId="05E69DD8" w14:textId="77777777" w:rsidR="00FC084B" w:rsidRDefault="00FC084B" w:rsidP="00FC084B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20CB4" w14:textId="77777777" w:rsidR="00FC084B" w:rsidRDefault="00FC084B" w:rsidP="00FC084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Net Income/Loss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648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-4,937</w:t>
      </w:r>
      <w:r>
        <w:rPr>
          <w:b/>
          <w:bCs/>
          <w:sz w:val="24"/>
          <w:szCs w:val="24"/>
        </w:rPr>
        <w:tab/>
      </w:r>
    </w:p>
    <w:p w14:paraId="2FEE6029" w14:textId="77777777" w:rsidR="00FC084B" w:rsidRDefault="00FC084B" w:rsidP="00FC084B">
      <w:pPr>
        <w:pStyle w:val="NoSpacing"/>
        <w:rPr>
          <w:b/>
          <w:bCs/>
          <w:sz w:val="24"/>
          <w:szCs w:val="24"/>
        </w:rPr>
      </w:pPr>
    </w:p>
    <w:p w14:paraId="66EBC7A7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-</w:t>
      </w:r>
      <w:r>
        <w:rPr>
          <w:sz w:val="24"/>
          <w:szCs w:val="24"/>
        </w:rPr>
        <w:t>No updates from the IRS</w:t>
      </w:r>
    </w:p>
    <w:p w14:paraId="7E574BCC" w14:textId="77777777" w:rsidR="00FC084B" w:rsidRDefault="00FC084B" w:rsidP="00FC084B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-Moving Easter Brunch to Palm Sunday. It will be called </w:t>
      </w:r>
      <w:r>
        <w:rPr>
          <w:i/>
          <w:iCs/>
          <w:sz w:val="24"/>
          <w:szCs w:val="24"/>
        </w:rPr>
        <w:t>Hosanna Brunch</w:t>
      </w:r>
    </w:p>
    <w:p w14:paraId="7603D428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i/>
          <w:iCs/>
          <w:sz w:val="24"/>
          <w:szCs w:val="24"/>
        </w:rPr>
        <w:tab/>
        <w:t>-</w:t>
      </w:r>
      <w:r>
        <w:rPr>
          <w:sz w:val="24"/>
          <w:szCs w:val="24"/>
        </w:rPr>
        <w:t xml:space="preserve">Julie T. will contact Tapestry pastors about coming to the March council meeting to </w:t>
      </w:r>
    </w:p>
    <w:p w14:paraId="0BEEF6E6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talk about ways to collaborate</w:t>
      </w:r>
    </w:p>
    <w:p w14:paraId="69828C7A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-Approved Transition Team members:  Mova Klein, Kristin Olson, Hermes Radison, </w:t>
      </w:r>
    </w:p>
    <w:p w14:paraId="505403A1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Mike Stok, Mike Tveite and Julie Tvete</w:t>
      </w:r>
    </w:p>
    <w:p w14:paraId="421C1320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-Council members installation in worship on March 10</w:t>
      </w:r>
    </w:p>
    <w:p w14:paraId="4A169215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-Delegates to the May Synod Assembly: Pam Krause, Carol Swenson, Julie Tvete and</w:t>
      </w:r>
    </w:p>
    <w:p w14:paraId="5EEF1934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Pastor Lee</w:t>
      </w:r>
    </w:p>
    <w:p w14:paraId="15A6B71C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-Maundy Thursday worship will be at Oak Grove with House of Prayer Lutheran, Tapestry </w:t>
      </w:r>
    </w:p>
    <w:p w14:paraId="37CB7122" w14:textId="77777777" w:rsidR="00FC084B" w:rsidRDefault="00FC084B" w:rsidP="00FC08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Woodlake Lutheran.</w:t>
      </w:r>
    </w:p>
    <w:p w14:paraId="24A5C951" w14:textId="77777777" w:rsidR="000B5649" w:rsidRDefault="000B5649"/>
    <w:sectPr w:rsidR="000B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4B"/>
    <w:rsid w:val="000B5649"/>
    <w:rsid w:val="00FC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36E8"/>
  <w15:chartTrackingRefBased/>
  <w15:docId w15:val="{1C901948-C204-46E5-A000-490FBC31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Tvete</dc:creator>
  <cp:keywords/>
  <dc:description/>
  <cp:lastModifiedBy>Julie Tvete</cp:lastModifiedBy>
  <cp:revision>1</cp:revision>
  <dcterms:created xsi:type="dcterms:W3CDTF">2024-02-20T19:19:00Z</dcterms:created>
  <dcterms:modified xsi:type="dcterms:W3CDTF">2024-02-20T19:19:00Z</dcterms:modified>
</cp:coreProperties>
</file>